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36" w:rsidRDefault="00F26E36" w:rsidP="00F26E36">
      <w:pPr>
        <w:pStyle w:val="a4"/>
        <w:ind w:left="360"/>
        <w:jc w:val="center"/>
        <w:rPr>
          <w:rFonts w:ascii="Arial" w:hAnsi="Arial" w:cs="Arial"/>
          <w:sz w:val="24"/>
          <w:szCs w:val="24"/>
        </w:rPr>
      </w:pPr>
      <w:r w:rsidRPr="00F26E36">
        <w:rPr>
          <w:rFonts w:ascii="Arial" w:hAnsi="Arial" w:cs="Arial"/>
          <w:sz w:val="24"/>
          <w:szCs w:val="24"/>
        </w:rPr>
        <w:t>ИНФОРМАЦИЯ ДЛЯ РОДИТЕЛЕЙ</w:t>
      </w:r>
    </w:p>
    <w:p w:rsidR="00AD161B" w:rsidRPr="00F26E36" w:rsidRDefault="00AD161B" w:rsidP="00F26E36">
      <w:pPr>
        <w:pStyle w:val="a4"/>
        <w:ind w:left="36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26E36" w:rsidRPr="00AD161B" w:rsidRDefault="00F26E36" w:rsidP="00F26E36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proofErr w:type="spellStart"/>
      <w:r w:rsidRPr="00F26E36">
        <w:rPr>
          <w:rFonts w:ascii="Arial" w:hAnsi="Arial" w:cs="Arial"/>
          <w:sz w:val="24"/>
          <w:szCs w:val="24"/>
        </w:rPr>
        <w:t>Басилова</w:t>
      </w:r>
      <w:proofErr w:type="spellEnd"/>
      <w:r w:rsidRPr="00F26E36">
        <w:rPr>
          <w:rFonts w:ascii="Arial" w:hAnsi="Arial" w:cs="Arial"/>
          <w:sz w:val="24"/>
          <w:szCs w:val="24"/>
        </w:rPr>
        <w:t xml:space="preserve"> Т. А. , Александрова Н. А.  КАК ПОМОЧЬ малышу со сложным нарушением развития. Пособие для родителей. </w:t>
      </w:r>
      <w:hyperlink r:id="rId6" w:history="1">
        <w:r w:rsidRPr="00F26E36">
          <w:rPr>
            <w:rStyle w:val="a3"/>
            <w:rFonts w:ascii="Arial" w:hAnsi="Arial" w:cs="Arial"/>
            <w:sz w:val="24"/>
            <w:szCs w:val="24"/>
          </w:rPr>
          <w:t>https://studfiles.net/preview/6014967/</w:t>
        </w:r>
      </w:hyperlink>
    </w:p>
    <w:p w:rsidR="00AD161B" w:rsidRPr="00F26E36" w:rsidRDefault="00AD161B" w:rsidP="00AD161B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E36" w:rsidRPr="00F26E36" w:rsidRDefault="00F26E36" w:rsidP="00F26E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6E36">
        <w:rPr>
          <w:rFonts w:ascii="Arial" w:hAnsi="Arial" w:cs="Arial"/>
          <w:sz w:val="24"/>
          <w:szCs w:val="24"/>
        </w:rPr>
        <w:t>Воробьева Е.В. Развитие речи ребенка от одного года до семи лет. М. В. Секачев, 2007.</w:t>
      </w:r>
    </w:p>
    <w:p w:rsidR="00F26E36" w:rsidRDefault="00AD161B" w:rsidP="00F26E36">
      <w:pPr>
        <w:pStyle w:val="a4"/>
        <w:spacing w:after="0" w:line="240" w:lineRule="auto"/>
        <w:jc w:val="both"/>
        <w:rPr>
          <w:rStyle w:val="a3"/>
          <w:rFonts w:ascii="Arial" w:hAnsi="Arial" w:cs="Arial"/>
          <w:sz w:val="24"/>
          <w:szCs w:val="24"/>
        </w:rPr>
      </w:pPr>
      <w:hyperlink r:id="rId7" w:history="1">
        <w:r w:rsidR="00F26E36" w:rsidRPr="00F26E36">
          <w:rPr>
            <w:rStyle w:val="a3"/>
            <w:rFonts w:ascii="Arial" w:hAnsi="Arial" w:cs="Arial"/>
            <w:sz w:val="24"/>
            <w:szCs w:val="24"/>
          </w:rPr>
          <w:t>http://metodich.ru/shevcova-e-e-vorobeeva-e-v-razvitie-rechi-rebenka-ot-odnogo-go-v2/index17.html</w:t>
        </w:r>
      </w:hyperlink>
    </w:p>
    <w:p w:rsidR="00AD161B" w:rsidRPr="00F26E36" w:rsidRDefault="00AD161B" w:rsidP="00F26E36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4F6" w:rsidRPr="00AD161B" w:rsidRDefault="001264F6" w:rsidP="001264F6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 w:rsidRPr="00F26E36">
        <w:rPr>
          <w:rFonts w:ascii="Arial" w:hAnsi="Arial" w:cs="Arial"/>
          <w:sz w:val="24"/>
          <w:szCs w:val="24"/>
        </w:rPr>
        <w:t>Методика раннего музыкального развития Железновых «Музыка с мамой»</w:t>
      </w:r>
      <w:r w:rsidRPr="00F26E36">
        <w:rPr>
          <w:rFonts w:ascii="Arial" w:hAnsi="Arial" w:cs="Arial"/>
          <w:sz w:val="24"/>
          <w:szCs w:val="24"/>
        </w:rPr>
        <w:br/>
      </w:r>
      <w:hyperlink r:id="rId8" w:history="1">
        <w:r w:rsidRPr="00F26E36">
          <w:rPr>
            <w:rStyle w:val="a3"/>
            <w:rFonts w:ascii="Arial" w:hAnsi="Arial" w:cs="Arial"/>
            <w:sz w:val="24"/>
            <w:szCs w:val="24"/>
          </w:rPr>
          <w:t>http://shkola7gnomov.ru/parrents/pedagogicheskiy_navi</w:t>
        </w:r>
      </w:hyperlink>
    </w:p>
    <w:p w:rsidR="00AD161B" w:rsidRPr="00F26E36" w:rsidRDefault="00AD161B" w:rsidP="00AD161B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4936" w:rsidRPr="00AD161B" w:rsidRDefault="004E1DCB" w:rsidP="00F26E36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 w:rsidRPr="00F26E36">
        <w:rPr>
          <w:rFonts w:ascii="Arial" w:hAnsi="Arial" w:cs="Arial"/>
          <w:sz w:val="24"/>
          <w:szCs w:val="24"/>
        </w:rPr>
        <w:t xml:space="preserve">Мы: общение и игра взрослого с младенцем  кн. для родителей: Пособие для родителей, воспитателей, учителей-дефектологов / Е.Р. </w:t>
      </w:r>
      <w:proofErr w:type="spellStart"/>
      <w:r w:rsidRPr="00F26E36">
        <w:rPr>
          <w:rFonts w:ascii="Arial" w:hAnsi="Arial" w:cs="Arial"/>
          <w:sz w:val="24"/>
          <w:szCs w:val="24"/>
        </w:rPr>
        <w:t>Баенская</w:t>
      </w:r>
      <w:proofErr w:type="spellEnd"/>
      <w:proofErr w:type="gramStart"/>
      <w:r w:rsidRPr="00F26E3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26E36">
        <w:rPr>
          <w:rFonts w:ascii="Arial" w:hAnsi="Arial" w:cs="Arial"/>
          <w:sz w:val="24"/>
          <w:szCs w:val="24"/>
        </w:rPr>
        <w:t xml:space="preserve"> Ю.А. </w:t>
      </w:r>
      <w:proofErr w:type="spellStart"/>
      <w:r w:rsidRPr="00F26E36">
        <w:rPr>
          <w:rFonts w:ascii="Arial" w:hAnsi="Arial" w:cs="Arial"/>
          <w:sz w:val="24"/>
          <w:szCs w:val="24"/>
        </w:rPr>
        <w:t>Разенкова</w:t>
      </w:r>
      <w:proofErr w:type="spellEnd"/>
      <w:r w:rsidRPr="00F26E36">
        <w:rPr>
          <w:rFonts w:ascii="Arial" w:hAnsi="Arial" w:cs="Arial"/>
          <w:sz w:val="24"/>
          <w:szCs w:val="24"/>
        </w:rPr>
        <w:t xml:space="preserve">, И.А. </w:t>
      </w:r>
      <w:proofErr w:type="spellStart"/>
      <w:r w:rsidRPr="00F26E36">
        <w:rPr>
          <w:rFonts w:ascii="Arial" w:hAnsi="Arial" w:cs="Arial"/>
          <w:sz w:val="24"/>
          <w:szCs w:val="24"/>
        </w:rPr>
        <w:t>Выродова</w:t>
      </w:r>
      <w:proofErr w:type="spellEnd"/>
      <w:r w:rsidRPr="00F26E36">
        <w:rPr>
          <w:rFonts w:ascii="Arial" w:hAnsi="Arial" w:cs="Arial"/>
          <w:sz w:val="24"/>
          <w:szCs w:val="24"/>
        </w:rPr>
        <w:t xml:space="preserve">. - </w:t>
      </w:r>
      <w:hyperlink r:id="rId9" w:history="1">
        <w:r w:rsidRPr="00F26E36">
          <w:rPr>
            <w:rStyle w:val="a3"/>
            <w:rFonts w:ascii="Arial" w:hAnsi="Arial" w:cs="Arial"/>
            <w:sz w:val="24"/>
            <w:szCs w:val="24"/>
          </w:rPr>
          <w:t>http://childrens-needs.com/katalog/katalog/riski-i-preduprezhdenie-vozmozhnyh-narushenij/my-obschenie-i-igra-vzroslogo-507</w:t>
        </w:r>
      </w:hyperlink>
    </w:p>
    <w:p w:rsidR="00AD161B" w:rsidRPr="00AD161B" w:rsidRDefault="00AD161B" w:rsidP="00AD161B">
      <w:pPr>
        <w:pStyle w:val="a4"/>
        <w:rPr>
          <w:rFonts w:ascii="Arial" w:hAnsi="Arial" w:cs="Arial"/>
          <w:sz w:val="24"/>
          <w:szCs w:val="24"/>
        </w:rPr>
      </w:pPr>
    </w:p>
    <w:p w:rsidR="00F26E36" w:rsidRPr="00AD161B" w:rsidRDefault="001264F6" w:rsidP="00F26E36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proofErr w:type="spellStart"/>
      <w:r w:rsidRPr="00F26E36">
        <w:rPr>
          <w:rFonts w:ascii="Arial" w:hAnsi="Arial" w:cs="Arial"/>
          <w:sz w:val="24"/>
          <w:szCs w:val="24"/>
        </w:rPr>
        <w:t>Ньюмен</w:t>
      </w:r>
      <w:proofErr w:type="spellEnd"/>
      <w:r w:rsidRPr="00F26E36">
        <w:rPr>
          <w:rFonts w:ascii="Arial" w:hAnsi="Arial" w:cs="Arial"/>
          <w:sz w:val="24"/>
          <w:szCs w:val="24"/>
        </w:rPr>
        <w:t xml:space="preserve"> </w:t>
      </w:r>
      <w:r w:rsidR="00F26E36" w:rsidRPr="00F26E36">
        <w:rPr>
          <w:rFonts w:ascii="Arial" w:hAnsi="Arial" w:cs="Arial"/>
          <w:sz w:val="24"/>
          <w:szCs w:val="24"/>
        </w:rPr>
        <w:t>Сара. Игры и занятия с особым ребенком. Руководство для родителей</w:t>
      </w:r>
      <w:r w:rsidR="00F26E36">
        <w:rPr>
          <w:rFonts w:ascii="Arial" w:hAnsi="Arial" w:cs="Arial"/>
          <w:sz w:val="24"/>
          <w:szCs w:val="24"/>
        </w:rPr>
        <w:t xml:space="preserve">  </w:t>
      </w:r>
      <w:hyperlink r:id="rId10" w:history="1">
        <w:r w:rsidR="00F26E36" w:rsidRPr="00F26E36">
          <w:rPr>
            <w:rStyle w:val="a3"/>
            <w:rFonts w:ascii="Arial" w:hAnsi="Arial" w:cs="Arial"/>
            <w:sz w:val="24"/>
            <w:szCs w:val="24"/>
          </w:rPr>
          <w:t>https://e-libra.ru/read/218711-igry-i-zanyatiya-s-osobym-rebenkom.-rukovodstvo-dlya-roditelej.html</w:t>
        </w:r>
      </w:hyperlink>
    </w:p>
    <w:p w:rsidR="00AD161B" w:rsidRPr="00AD161B" w:rsidRDefault="00AD161B" w:rsidP="00AD161B">
      <w:pPr>
        <w:pStyle w:val="a4"/>
        <w:rPr>
          <w:rFonts w:ascii="Arial" w:hAnsi="Arial" w:cs="Arial"/>
          <w:sz w:val="24"/>
          <w:szCs w:val="24"/>
        </w:rPr>
      </w:pPr>
    </w:p>
    <w:p w:rsidR="001264F6" w:rsidRPr="00F26E36" w:rsidRDefault="001264F6" w:rsidP="001264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26E36">
        <w:rPr>
          <w:rFonts w:ascii="Arial" w:hAnsi="Arial" w:cs="Arial"/>
          <w:sz w:val="24"/>
          <w:szCs w:val="24"/>
        </w:rPr>
        <w:t>Танцюра С.Ю. «Вместе с малышом» (игры и упражнения для развития речи 2-4 лет.</w:t>
      </w:r>
      <w:proofErr w:type="gramEnd"/>
    </w:p>
    <w:p w:rsidR="001264F6" w:rsidRDefault="00AD161B" w:rsidP="001264F6">
      <w:pPr>
        <w:pStyle w:val="a4"/>
        <w:spacing w:after="0" w:line="240" w:lineRule="auto"/>
        <w:jc w:val="both"/>
        <w:rPr>
          <w:rStyle w:val="a3"/>
          <w:rFonts w:ascii="Arial" w:hAnsi="Arial" w:cs="Arial"/>
          <w:sz w:val="24"/>
          <w:szCs w:val="24"/>
        </w:rPr>
      </w:pPr>
      <w:hyperlink r:id="rId11" w:history="1">
        <w:r w:rsidR="001264F6" w:rsidRPr="00F26E36">
          <w:rPr>
            <w:rStyle w:val="a3"/>
            <w:rFonts w:ascii="Arial" w:hAnsi="Arial" w:cs="Arial"/>
            <w:sz w:val="24"/>
            <w:szCs w:val="24"/>
          </w:rPr>
          <w:t>https://freemacbook.ru/29453-vmeste-s-malyishom-igryi-i-uprajneniya-dlya-razvitiya-rechi-detey-2-4-let</w:t>
        </w:r>
      </w:hyperlink>
    </w:p>
    <w:p w:rsidR="00AD161B" w:rsidRPr="00F26E36" w:rsidRDefault="00AD161B" w:rsidP="001264F6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E36" w:rsidRPr="00AD161B" w:rsidRDefault="00F26E36" w:rsidP="00F26E36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 w:rsidRPr="00F26E36">
        <w:rPr>
          <w:rFonts w:ascii="Arial" w:hAnsi="Arial" w:cs="Arial"/>
          <w:sz w:val="24"/>
          <w:szCs w:val="24"/>
        </w:rPr>
        <w:t xml:space="preserve">Щепина </w:t>
      </w:r>
      <w:proofErr w:type="gramStart"/>
      <w:r w:rsidRPr="00F26E36">
        <w:rPr>
          <w:rFonts w:ascii="Arial" w:hAnsi="Arial" w:cs="Arial"/>
          <w:sz w:val="24"/>
          <w:szCs w:val="24"/>
        </w:rPr>
        <w:t>А.</w:t>
      </w:r>
      <w:proofErr w:type="gramEnd"/>
      <w:r w:rsidRPr="00F26E36">
        <w:rPr>
          <w:rFonts w:ascii="Arial" w:hAnsi="Arial" w:cs="Arial"/>
          <w:sz w:val="24"/>
          <w:szCs w:val="24"/>
        </w:rPr>
        <w:t xml:space="preserve"> Что мешает нам любить друг друга.</w:t>
      </w:r>
      <w:r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F26E36">
          <w:rPr>
            <w:rStyle w:val="a3"/>
            <w:rFonts w:ascii="Arial" w:hAnsi="Arial" w:cs="Arial"/>
            <w:sz w:val="24"/>
            <w:szCs w:val="24"/>
          </w:rPr>
          <w:t>http://infamily.org/menu2/22_attachment1.htm</w:t>
        </w:r>
      </w:hyperlink>
    </w:p>
    <w:p w:rsidR="00AD161B" w:rsidRPr="00F26E36" w:rsidRDefault="00AD161B" w:rsidP="00AD161B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E36" w:rsidRDefault="00F26E36" w:rsidP="00F26E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26E36">
        <w:rPr>
          <w:rFonts w:ascii="Arial" w:hAnsi="Arial" w:cs="Arial"/>
          <w:sz w:val="24"/>
          <w:szCs w:val="24"/>
        </w:rPr>
        <w:t>Янушко</w:t>
      </w:r>
      <w:proofErr w:type="spellEnd"/>
      <w:r w:rsidRPr="00F26E36">
        <w:rPr>
          <w:rFonts w:ascii="Arial" w:hAnsi="Arial" w:cs="Arial"/>
          <w:sz w:val="24"/>
          <w:szCs w:val="24"/>
        </w:rPr>
        <w:t xml:space="preserve"> Е.А. Сенсорное развитие детей раннего возраста 1-3</w:t>
      </w:r>
      <w:r w:rsidRPr="00F26E36">
        <w:rPr>
          <w:rFonts w:ascii="Arial" w:hAnsi="Arial" w:cs="Arial"/>
          <w:sz w:val="24"/>
          <w:szCs w:val="24"/>
        </w:rPr>
        <w:br/>
      </w:r>
      <w:hyperlink r:id="rId13" w:tgtFrame="_blank" w:history="1">
        <w:r w:rsidRPr="00F26E36">
          <w:rPr>
            <w:rStyle w:val="a3"/>
            <w:rFonts w:ascii="Arial" w:hAnsi="Arial" w:cs="Arial"/>
            <w:sz w:val="24"/>
            <w:szCs w:val="24"/>
          </w:rPr>
          <w:t>www.docme.ru</w:t>
        </w:r>
      </w:hyperlink>
    </w:p>
    <w:p w:rsidR="00F26E36" w:rsidRPr="00F26E36" w:rsidRDefault="00F26E36" w:rsidP="00F26E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E36" w:rsidRPr="00F26E36" w:rsidRDefault="00F26E36" w:rsidP="00F26E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26E36" w:rsidRPr="00F2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73A6"/>
    <w:multiLevelType w:val="hybridMultilevel"/>
    <w:tmpl w:val="FD683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1451"/>
    <w:multiLevelType w:val="hybridMultilevel"/>
    <w:tmpl w:val="45B0D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CF0B4D"/>
    <w:multiLevelType w:val="hybridMultilevel"/>
    <w:tmpl w:val="624A4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CB"/>
    <w:rsid w:val="001264F6"/>
    <w:rsid w:val="00345003"/>
    <w:rsid w:val="004E1DCB"/>
    <w:rsid w:val="007375D1"/>
    <w:rsid w:val="00AD161B"/>
    <w:rsid w:val="00CA4936"/>
    <w:rsid w:val="00F26E36"/>
    <w:rsid w:val="00FB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E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D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6E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6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E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D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6E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6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7gnomov.ru/parrents/pedagogicheskiy_navi" TargetMode="External"/><Relationship Id="rId13" Type="http://schemas.openxmlformats.org/officeDocument/2006/relationships/hyperlink" Target="https://vk.com/away.php?to=http%3A%2F%2Fwww.docme.ru&amp;cc_key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todich.ru/shevcova-e-e-vorobeeva-e-v-razvitie-rechi-rebenka-ot-odnogo-go-v2/index17.html" TargetMode="External"/><Relationship Id="rId12" Type="http://schemas.openxmlformats.org/officeDocument/2006/relationships/hyperlink" Target="http://infamily.org/menu2/22_attachment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s.net/preview/6014967/" TargetMode="External"/><Relationship Id="rId11" Type="http://schemas.openxmlformats.org/officeDocument/2006/relationships/hyperlink" Target="https://freemacbook.ru/29453-vmeste-s-malyishom-igryi-i-uprajneniya-dlya-razvitiya-rechi-detey-2-4-l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-libra.ru/read/218711-igry-i-zanyatiya-s-osobym-rebenkom.-rukovodstvo-dlya-roditele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ildrens-needs.com/katalog/katalog/riski-i-preduprezhdenie-vozmozhnyh-narushenij/my-obschenie-i-igra-vzroslogo-5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2018-05-03T09:15:00Z</dcterms:created>
  <dcterms:modified xsi:type="dcterms:W3CDTF">2018-05-03T10:03:00Z</dcterms:modified>
</cp:coreProperties>
</file>